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A10" w:rsidRPr="00A27567" w:rsidRDefault="00AA6A10" w:rsidP="00AA6A10">
      <w:pPr>
        <w:rPr>
          <w:rFonts w:asciiTheme="minorEastAsia" w:eastAsiaTheme="minorEastAsia" w:hAnsiTheme="minorEastAsia"/>
          <w:sz w:val="22"/>
        </w:rPr>
      </w:pPr>
      <w:r>
        <w:rPr>
          <w:rFonts w:asciiTheme="minorEastAsia" w:eastAsiaTheme="minorEastAsia" w:hAnsiTheme="minorEastAsia" w:hint="eastAsia"/>
          <w:sz w:val="22"/>
        </w:rPr>
        <w:t xml:space="preserve">　</w:t>
      </w:r>
    </w:p>
    <w:p w:rsidR="00AA6A10" w:rsidRDefault="00AA6A10" w:rsidP="00AA6A10">
      <w:pPr>
        <w:spacing w:after="0"/>
        <w:rPr>
          <w:rFonts w:asciiTheme="majorEastAsia" w:eastAsiaTheme="majorEastAsia" w:hAnsiTheme="majorEastAsia"/>
        </w:rPr>
      </w:pPr>
    </w:p>
    <w:p w:rsidR="00AA6A10" w:rsidRPr="00E43FF7" w:rsidRDefault="00AA6A10" w:rsidP="00AA6A10">
      <w:pPr>
        <w:spacing w:after="0"/>
        <w:rPr>
          <w:rFonts w:asciiTheme="minorEastAsia" w:eastAsiaTheme="minorEastAsia" w:hAnsiTheme="minorEastAsia"/>
          <w:sz w:val="32"/>
          <w:szCs w:val="32"/>
        </w:rPr>
      </w:pPr>
      <w:r w:rsidRPr="00A84176">
        <w:rPr>
          <w:rFonts w:asciiTheme="majorEastAsia" w:eastAsiaTheme="majorEastAsia" w:hAnsiTheme="majorEastAsia" w:hint="eastAsia"/>
        </w:rPr>
        <w:t xml:space="preserve">　</w:t>
      </w:r>
      <w:r w:rsidRPr="00E43FF7">
        <w:rPr>
          <w:rFonts w:asciiTheme="minorEastAsia" w:eastAsiaTheme="minorEastAsia" w:hAnsiTheme="minorEastAsia" w:hint="eastAsia"/>
          <w:sz w:val="32"/>
          <w:szCs w:val="32"/>
        </w:rPr>
        <w:t>基礎懇による八幡町内会のコンセプト</w:t>
      </w:r>
    </w:p>
    <w:p w:rsidR="00AA6A10" w:rsidRPr="00A27567" w:rsidRDefault="00AA6A10" w:rsidP="00AA6A10">
      <w:pPr>
        <w:rPr>
          <w:rFonts w:asciiTheme="minorEastAsia" w:eastAsiaTheme="minorEastAsia" w:hAnsiTheme="minorEastAsia"/>
          <w:sz w:val="22"/>
        </w:rPr>
      </w:pPr>
      <w:r>
        <w:rPr>
          <w:rFonts w:asciiTheme="minorEastAsia" w:eastAsiaTheme="minorEastAsia" w:hAnsiTheme="minorEastAsia" w:hint="eastAsia"/>
          <w:sz w:val="22"/>
        </w:rPr>
        <w:t xml:space="preserve">　　（２０１６年度</w:t>
      </w:r>
      <w:r w:rsidRPr="00A27567">
        <w:rPr>
          <w:rFonts w:asciiTheme="minorEastAsia" w:eastAsiaTheme="minorEastAsia" w:hAnsiTheme="minorEastAsia" w:hint="eastAsia"/>
          <w:sz w:val="22"/>
        </w:rPr>
        <w:t>「八幡町内会の将来像をどうするか。その基礎的検討」報告書</w:t>
      </w:r>
      <w:r>
        <w:rPr>
          <w:rFonts w:asciiTheme="minorEastAsia" w:eastAsiaTheme="minorEastAsia" w:hAnsiTheme="minorEastAsia" w:hint="eastAsia"/>
          <w:sz w:val="22"/>
        </w:rPr>
        <w:t>より）</w:t>
      </w:r>
    </w:p>
    <w:p w:rsidR="00AA6A10" w:rsidRPr="00A84176" w:rsidRDefault="00AA6A10" w:rsidP="00AA6A10">
      <w:pPr>
        <w:spacing w:after="0"/>
        <w:rPr>
          <w:rFonts w:asciiTheme="majorEastAsia" w:eastAsiaTheme="majorEastAsia" w:hAnsiTheme="majorEastAsia"/>
        </w:rPr>
      </w:pPr>
    </w:p>
    <w:p w:rsidR="00AA6A10" w:rsidRDefault="00AA6A10" w:rsidP="00AA6A10">
      <w:pPr>
        <w:spacing w:after="0"/>
      </w:pPr>
      <w:r>
        <w:rPr>
          <w:rFonts w:hint="eastAsia"/>
        </w:rPr>
        <w:t xml:space="preserve">　三役の考え方により、毎年町内会用務の遂行が大きく変わる状況は好ましくなく、ある程度のよりどころとなる八幡町内会の共通な認識（コンセプト）を明確にする必要がある。</w:t>
      </w:r>
    </w:p>
    <w:p w:rsidR="00AA6A10" w:rsidRDefault="00AA6A10" w:rsidP="00AA6A10">
      <w:pPr>
        <w:spacing w:after="0"/>
      </w:pPr>
      <w:r>
        <w:rPr>
          <w:rFonts w:hint="eastAsia"/>
        </w:rPr>
        <w:t xml:space="preserve">　町内会は、各種行政支援の他、防災、交流行事、福祉、敬老、子供会、伝統・祭礼、各種会議、区費徴収、会計等、多様な機能に期待する向きもある。</w:t>
      </w:r>
    </w:p>
    <w:p w:rsidR="00AA6A10" w:rsidRDefault="00AA6A10" w:rsidP="00AA6A10">
      <w:pPr>
        <w:spacing w:after="0"/>
      </w:pPr>
      <w:r>
        <w:rPr>
          <w:rFonts w:hint="eastAsia"/>
        </w:rPr>
        <w:t xml:space="preserve">　しかし、三役は、住民から選出される以上、ほとんどの場合、行政経験の少ない人にならざるを得ない。さらに財政的にもボランティアにならざるを得ず、とてもこれらの多様な機能に対して、しかも１年間で細微にわたる対応までは困難であり、行政には各種行政支援の緩和をお願いすると同時に、住民は、できることは住民自身で行い、できる限り役員への負担を減らす町内会を目指す。</w:t>
      </w:r>
    </w:p>
    <w:p w:rsidR="00AA6A10" w:rsidRDefault="00AA6A10" w:rsidP="00AA6A10">
      <w:pPr>
        <w:spacing w:after="0"/>
      </w:pPr>
      <w:r>
        <w:rPr>
          <w:rFonts w:hint="eastAsia"/>
        </w:rPr>
        <w:t xml:space="preserve">　町内会と行政の根本的な違いは、行政は法令を基に取り締まる性悪説にならざるを得ないが、町内会は人間の本性は善という性善説をとる。行政は法に基づき、町内会は情に基づく。</w:t>
      </w:r>
    </w:p>
    <w:p w:rsidR="00AA6A10" w:rsidRDefault="00AA6A10" w:rsidP="00AA6A10">
      <w:pPr>
        <w:spacing w:after="0"/>
      </w:pPr>
      <w:r>
        <w:rPr>
          <w:rFonts w:hint="eastAsia"/>
        </w:rPr>
        <w:t xml:space="preserve">　社会一般は、金、物、効率、競争が求められ、精神的な余裕がない。</w:t>
      </w:r>
    </w:p>
    <w:p w:rsidR="00AA6A10" w:rsidRPr="001149FA" w:rsidRDefault="00AA6A10" w:rsidP="00AA6A10">
      <w:pPr>
        <w:spacing w:after="0"/>
      </w:pPr>
      <w:r>
        <w:rPr>
          <w:rFonts w:hint="eastAsia"/>
        </w:rPr>
        <w:t xml:space="preserve">　家庭を基礎とする町内会は、それらの価値観をとぎほぐし、寛容でくつろげるコミュニティーが求められる。住み心地のよい郷土。</w:t>
      </w:r>
    </w:p>
    <w:p w:rsidR="00AA6A10" w:rsidRDefault="00AA6A10" w:rsidP="00AA6A10">
      <w:pPr>
        <w:spacing w:after="0"/>
      </w:pPr>
      <w:r>
        <w:rPr>
          <w:rFonts w:hint="eastAsia"/>
        </w:rPr>
        <w:t xml:space="preserve">　行事、資金、役員用務のバランスが重要であり、みんなで協力し合う社会が望ましい。</w:t>
      </w:r>
    </w:p>
    <w:p w:rsidR="00AA6A10" w:rsidRDefault="00AA6A10" w:rsidP="00AA6A10">
      <w:pPr>
        <w:spacing w:after="0"/>
      </w:pPr>
      <w:r>
        <w:rPr>
          <w:rFonts w:hint="eastAsia"/>
        </w:rPr>
        <w:t xml:space="preserve">　町内会のイメージの例えとして、快晴では日に焼けるが、そうかといって闇夜では不安。満月程度の明るさでいい。</w:t>
      </w:r>
    </w:p>
    <w:p w:rsidR="00AA6A10" w:rsidRDefault="00AA6A10" w:rsidP="00AA6A10">
      <w:pPr>
        <w:spacing w:after="0"/>
      </w:pPr>
      <w:r>
        <w:rPr>
          <w:rFonts w:hint="eastAsia"/>
        </w:rPr>
        <w:t xml:space="preserve">　もし町内会がなければ、会費も支払わないでいい、役をしなくていい、その時は楽ではあるが、自分たちの長く住み続ける住みやすい郷土は生まれない。</w:t>
      </w:r>
    </w:p>
    <w:p w:rsidR="00AA6A10" w:rsidRDefault="00AA6A10" w:rsidP="00AA6A10">
      <w:pPr>
        <w:spacing w:after="0"/>
      </w:pPr>
      <w:r>
        <w:rPr>
          <w:rFonts w:hint="eastAsia"/>
        </w:rPr>
        <w:t xml:space="preserve">　一方で</w:t>
      </w:r>
      <w:bookmarkStart w:id="0" w:name="_GoBack"/>
      <w:bookmarkEnd w:id="0"/>
      <w:r>
        <w:rPr>
          <w:rFonts w:hint="eastAsia"/>
        </w:rPr>
        <w:t>、八幡町は、２つの土地区画整理事業により、転入者も増加し、１９７５年（昭和５０年）３６５世帯から、２０１５年には１２００世帯余りと、３倍以上になっている。</w:t>
      </w:r>
    </w:p>
    <w:p w:rsidR="00AA6A10" w:rsidRDefault="00AA6A10" w:rsidP="00AA6A10">
      <w:pPr>
        <w:spacing w:after="0"/>
      </w:pPr>
      <w:r>
        <w:rPr>
          <w:rFonts w:hint="eastAsia"/>
        </w:rPr>
        <w:t xml:space="preserve">　従来から住んでいる世帯でも世代交代がすすみ生活様態も変化している。</w:t>
      </w:r>
    </w:p>
    <w:p w:rsidR="00AA6A10" w:rsidRDefault="00AA6A10" w:rsidP="00AA6A10">
      <w:pPr>
        <w:spacing w:after="0"/>
      </w:pPr>
      <w:r>
        <w:rPr>
          <w:rFonts w:hint="eastAsia"/>
        </w:rPr>
        <w:t xml:space="preserve">　これらのように、転入者の増加や生活様態の変化から、住民の価値観も多様化している。</w:t>
      </w:r>
    </w:p>
    <w:p w:rsidR="00AA6A10" w:rsidRDefault="00AA6A10" w:rsidP="00AA6A10">
      <w:pPr>
        <w:spacing w:after="0"/>
      </w:pPr>
      <w:r>
        <w:rPr>
          <w:rFonts w:hint="eastAsia"/>
        </w:rPr>
        <w:t xml:space="preserve">　住みよい町内会とするためには、多様化した住民の意向がなるべく反映され、多くの住民が町内会は必要と思えることが望ましい。</w:t>
      </w:r>
    </w:p>
    <w:p w:rsidR="00AA6A10" w:rsidRDefault="00AA6A10" w:rsidP="00AA6A10">
      <w:pPr>
        <w:spacing w:after="0"/>
      </w:pPr>
      <w:r>
        <w:rPr>
          <w:rFonts w:hint="eastAsia"/>
        </w:rPr>
        <w:lastRenderedPageBreak/>
        <w:t xml:space="preserve">　一方、住みやすい郷土は、もとより隣接する他町内会の住民どうしの交流も有効である。気楽に往来できる関係が望ましい。</w:t>
      </w:r>
    </w:p>
    <w:p w:rsidR="00AA6A10" w:rsidRDefault="00AA6A10" w:rsidP="00AA6A10">
      <w:pPr>
        <w:spacing w:after="0"/>
      </w:pPr>
      <w:r>
        <w:rPr>
          <w:rFonts w:hint="eastAsia"/>
        </w:rPr>
        <w:t xml:space="preserve">　町内会活動への参加は、個性及び各人の距離感を尊重し、ゆるやかで、各人ができる範囲での自由な参加が望ましい。</w:t>
      </w:r>
    </w:p>
    <w:p w:rsidR="00AA6A10" w:rsidRDefault="00AA6A10" w:rsidP="00AA6A10">
      <w:pPr>
        <w:spacing w:after="0"/>
      </w:pPr>
      <w:r>
        <w:rPr>
          <w:rFonts w:hint="eastAsia"/>
        </w:rPr>
        <w:t xml:space="preserve">　一足先に区画整理事業で住民の増加した弥五郎嶋の経験を活かし、よりよいシステムを構築する。</w:t>
      </w:r>
    </w:p>
    <w:p w:rsidR="00AA6A10" w:rsidRDefault="00AA6A10" w:rsidP="00AA6A10">
      <w:pPr>
        <w:spacing w:after="0"/>
      </w:pPr>
    </w:p>
    <w:p w:rsidR="00AA6A10" w:rsidRDefault="00AA6A10" w:rsidP="00AA6A10">
      <w:pPr>
        <w:spacing w:after="0"/>
      </w:pPr>
      <w:r>
        <w:rPr>
          <w:rFonts w:hint="eastAsia"/>
        </w:rPr>
        <w:t>＜当面の具体的な方針＞</w:t>
      </w:r>
    </w:p>
    <w:p w:rsidR="00AA6A10" w:rsidRDefault="00AA6A10" w:rsidP="00AA6A10">
      <w:pPr>
        <w:spacing w:after="0"/>
      </w:pPr>
    </w:p>
    <w:p w:rsidR="00AA6A10" w:rsidRDefault="00AA6A10" w:rsidP="00AA6A10">
      <w:pPr>
        <w:spacing w:after="0"/>
      </w:pPr>
      <w:r>
        <w:rPr>
          <w:rFonts w:hint="eastAsia"/>
        </w:rPr>
        <w:t>行事</w:t>
      </w:r>
    </w:p>
    <w:p w:rsidR="00AA6A10" w:rsidRDefault="00AA6A10" w:rsidP="00AA6A10">
      <w:pPr>
        <w:spacing w:after="0"/>
      </w:pPr>
      <w:r>
        <w:rPr>
          <w:rFonts w:hint="eastAsia"/>
        </w:rPr>
        <w:t xml:space="preserve">　ねらいを明確にして、効果的な運用を考える。</w:t>
      </w:r>
    </w:p>
    <w:p w:rsidR="00AA6A10" w:rsidRDefault="00AA6A10" w:rsidP="00AA6A10">
      <w:pPr>
        <w:spacing w:after="0"/>
      </w:pPr>
      <w:r>
        <w:rPr>
          <w:rFonts w:hint="eastAsia"/>
        </w:rPr>
        <w:t xml:space="preserve">　住民どうしの交流等をねらった行事は、旗振り役が実行委員会などをつくって、自主的に運用することが望ましい。</w:t>
      </w:r>
    </w:p>
    <w:p w:rsidR="00AA6A10" w:rsidRDefault="00AA6A10" w:rsidP="00AA6A10">
      <w:pPr>
        <w:spacing w:after="0"/>
      </w:pPr>
    </w:p>
    <w:p w:rsidR="00AA6A10" w:rsidRDefault="00AA6A10" w:rsidP="00AA6A10">
      <w:pPr>
        <w:spacing w:after="0"/>
      </w:pPr>
      <w:r>
        <w:rPr>
          <w:rFonts w:hint="eastAsia"/>
        </w:rPr>
        <w:t>資金</w:t>
      </w:r>
    </w:p>
    <w:p w:rsidR="00AA6A10" w:rsidRDefault="00AA6A10" w:rsidP="00AA6A10">
      <w:pPr>
        <w:spacing w:after="0"/>
      </w:pPr>
      <w:r>
        <w:rPr>
          <w:rFonts w:hint="eastAsia"/>
        </w:rPr>
        <w:t xml:space="preserve">　経費は、住民から徴収した区費との認識を強く持ち、不要不急な出費は慎む。</w:t>
      </w:r>
    </w:p>
    <w:p w:rsidR="00AA6A10" w:rsidRPr="00A84176" w:rsidRDefault="00AA6A10" w:rsidP="00AA6A10">
      <w:pPr>
        <w:spacing w:after="0"/>
      </w:pPr>
    </w:p>
    <w:p w:rsidR="00AA6A10" w:rsidRDefault="00AA6A10" w:rsidP="00AA6A10">
      <w:pPr>
        <w:spacing w:after="0"/>
      </w:pPr>
      <w:r>
        <w:rPr>
          <w:rFonts w:hint="eastAsia"/>
        </w:rPr>
        <w:t>役員の用務のスリム化</w:t>
      </w:r>
    </w:p>
    <w:p w:rsidR="00AA6A10" w:rsidRDefault="00AA6A10" w:rsidP="00AA6A10">
      <w:pPr>
        <w:spacing w:after="0"/>
      </w:pPr>
      <w:r>
        <w:rPr>
          <w:rFonts w:hint="eastAsia"/>
        </w:rPr>
        <w:t xml:space="preserve">　次の役員が過重にならないことも考慮し、用務のスリム化を念頭に置く。</w:t>
      </w:r>
    </w:p>
    <w:p w:rsidR="00AA6A10" w:rsidRDefault="00AA6A10" w:rsidP="00AA6A10">
      <w:pPr>
        <w:spacing w:after="0"/>
      </w:pPr>
    </w:p>
    <w:p w:rsidR="00AA6A10" w:rsidRDefault="00AA6A10" w:rsidP="00AA6A10">
      <w:pPr>
        <w:spacing w:after="0"/>
      </w:pPr>
      <w:r>
        <w:rPr>
          <w:rFonts w:hint="eastAsia"/>
        </w:rPr>
        <w:t>役員用務の分散化</w:t>
      </w:r>
    </w:p>
    <w:p w:rsidR="00AA6A10" w:rsidRDefault="00AA6A10" w:rsidP="00AA6A10">
      <w:pPr>
        <w:spacing w:after="0"/>
      </w:pPr>
      <w:r>
        <w:rPr>
          <w:rFonts w:hint="eastAsia"/>
        </w:rPr>
        <w:t xml:space="preserve">　住民自らが当事者意識を持ち、なるべく多くの人に用務を少しずつ担ってもらい特定役員の用務の集中化を防ぐ。</w:t>
      </w:r>
    </w:p>
    <w:p w:rsidR="00AA6A10" w:rsidRDefault="00AA6A10" w:rsidP="00AA6A10">
      <w:pPr>
        <w:spacing w:after="0"/>
      </w:pPr>
    </w:p>
    <w:p w:rsidR="00AA6A10" w:rsidRDefault="00AA6A10" w:rsidP="00AA6A10">
      <w:pPr>
        <w:spacing w:after="0"/>
      </w:pPr>
      <w:r>
        <w:rPr>
          <w:rFonts w:hint="eastAsia"/>
        </w:rPr>
        <w:t>役員の持ち回り</w:t>
      </w:r>
    </w:p>
    <w:p w:rsidR="00AA6A10" w:rsidRDefault="00AA6A10" w:rsidP="00AA6A10">
      <w:pPr>
        <w:spacing w:after="0"/>
      </w:pPr>
      <w:r>
        <w:rPr>
          <w:rFonts w:hint="eastAsia"/>
        </w:rPr>
        <w:t xml:space="preserve">　役務的な用務については、組の持ち回りとするなど、全員参加とする。</w:t>
      </w:r>
    </w:p>
    <w:p w:rsidR="00AA6A10" w:rsidRDefault="00AA6A10" w:rsidP="00AA6A10">
      <w:pPr>
        <w:spacing w:after="0"/>
      </w:pPr>
      <w:r>
        <w:rPr>
          <w:rFonts w:hint="eastAsia"/>
        </w:rPr>
        <w:t xml:space="preserve">　町内会参加のきっかけづくりにもなる。</w:t>
      </w:r>
    </w:p>
    <w:p w:rsidR="00AA6A10" w:rsidRDefault="00AA6A10" w:rsidP="00AA6A10">
      <w:pPr>
        <w:spacing w:after="0"/>
        <w:rPr>
          <w:rFonts w:asciiTheme="minorEastAsia" w:hAnsiTheme="minorEastAsia"/>
          <w:szCs w:val="24"/>
        </w:rPr>
      </w:pPr>
    </w:p>
    <w:p w:rsidR="00AA6A10" w:rsidRDefault="00AA6A10" w:rsidP="00AA6A10">
      <w:pPr>
        <w:spacing w:after="0"/>
        <w:rPr>
          <w:rFonts w:asciiTheme="minorEastAsia" w:hAnsiTheme="minorEastAsia"/>
          <w:szCs w:val="24"/>
        </w:rPr>
      </w:pPr>
      <w:r>
        <w:rPr>
          <w:rFonts w:asciiTheme="minorEastAsia" w:hAnsiTheme="minorEastAsia" w:hint="eastAsia"/>
          <w:szCs w:val="24"/>
        </w:rPr>
        <w:t>＜町内会をイメージするキーワード＞</w:t>
      </w:r>
    </w:p>
    <w:p w:rsidR="00AA6A10" w:rsidRDefault="00AA6A10" w:rsidP="00AA6A10">
      <w:pPr>
        <w:spacing w:after="0"/>
        <w:rPr>
          <w:rFonts w:asciiTheme="minorEastAsia" w:hAnsiTheme="minorEastAsia"/>
          <w:sz w:val="22"/>
        </w:rPr>
      </w:pPr>
      <w:r>
        <w:rPr>
          <w:rFonts w:asciiTheme="minorEastAsia" w:hAnsiTheme="minorEastAsia" w:hint="eastAsia"/>
        </w:rPr>
        <w:t>「住み心地のいい社会」、「町内会を身近に」、「価値観の多様性を認める」、「各人の距離感の尊重」、「自覚と寛容」、「みんなで」、「できる事をできる時に」、「コミュニティー（共同社会）醸成」、「一人はみんなのためにみんなは一人のために」</w:t>
      </w:r>
    </w:p>
    <w:p w:rsidR="00571F8F" w:rsidRDefault="00571F8F"/>
    <w:sectPr w:rsidR="00571F8F">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10" w:rsidRDefault="00AA6A10" w:rsidP="00AA6A10">
      <w:pPr>
        <w:spacing w:after="0" w:line="240" w:lineRule="auto"/>
      </w:pPr>
      <w:r>
        <w:separator/>
      </w:r>
    </w:p>
  </w:endnote>
  <w:endnote w:type="continuationSeparator" w:id="0">
    <w:p w:rsidR="00AA6A10" w:rsidRDefault="00AA6A10" w:rsidP="00AA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10" w:rsidRDefault="00AA6A10" w:rsidP="00AA6A10">
      <w:pPr>
        <w:spacing w:after="0" w:line="240" w:lineRule="auto"/>
      </w:pPr>
      <w:r>
        <w:separator/>
      </w:r>
    </w:p>
  </w:footnote>
  <w:footnote w:type="continuationSeparator" w:id="0">
    <w:p w:rsidR="00AA6A10" w:rsidRDefault="00AA6A10" w:rsidP="00AA6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1A"/>
    <w:rsid w:val="00267AA6"/>
    <w:rsid w:val="003C6A2B"/>
    <w:rsid w:val="00571F8F"/>
    <w:rsid w:val="005D121A"/>
    <w:rsid w:val="0075463B"/>
    <w:rsid w:val="00AA6A10"/>
    <w:rsid w:val="00F5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7BC840D7-BE0E-4FF9-A5A0-A2D997F0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10"/>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A10"/>
    <w:pPr>
      <w:tabs>
        <w:tab w:val="center" w:pos="4419"/>
        <w:tab w:val="right" w:pos="8838"/>
      </w:tabs>
      <w:spacing w:after="0" w:line="240" w:lineRule="auto"/>
    </w:pPr>
  </w:style>
  <w:style w:type="character" w:customStyle="1" w:styleId="a4">
    <w:name w:val="ヘッダー (文字)"/>
    <w:basedOn w:val="a0"/>
    <w:link w:val="a3"/>
    <w:uiPriority w:val="99"/>
    <w:rsid w:val="00AA6A10"/>
  </w:style>
  <w:style w:type="paragraph" w:styleId="a5">
    <w:name w:val="footer"/>
    <w:basedOn w:val="a"/>
    <w:link w:val="a6"/>
    <w:uiPriority w:val="99"/>
    <w:unhideWhenUsed/>
    <w:rsid w:val="00AA6A10"/>
    <w:pPr>
      <w:tabs>
        <w:tab w:val="center" w:pos="4419"/>
        <w:tab w:val="right" w:pos="8838"/>
      </w:tabs>
      <w:spacing w:after="0" w:line="240" w:lineRule="auto"/>
    </w:pPr>
  </w:style>
  <w:style w:type="character" w:customStyle="1" w:styleId="a6">
    <w:name w:val="フッター (文字)"/>
    <w:basedOn w:val="a0"/>
    <w:link w:val="a5"/>
    <w:uiPriority w:val="99"/>
    <w:rsid w:val="00AA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民雄</dc:creator>
  <cp:keywords/>
  <dc:description/>
  <cp:lastModifiedBy>伊藤　民雄</cp:lastModifiedBy>
  <cp:revision>1</cp:revision>
  <dcterms:created xsi:type="dcterms:W3CDTF">2021-02-03T08:15:00Z</dcterms:created>
  <dcterms:modified xsi:type="dcterms:W3CDTF">2021-02-03T21:57:00Z</dcterms:modified>
</cp:coreProperties>
</file>